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noProof w:val="0"/>
                <w:szCs w:val="18"/>
                <w:lang w:eastAsia="nl-NL"/>
              </w:rPr>
              <w:lastRenderedPageBreak/>
              <w:t>binnen een maand na dagtekening van de aangetekende brief aan de borg schriftelijk heeft meegedeeld daarmee niet in te stemmen.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bookmarkStart w:id="0" w:name="_GoBack"/>
      <w:bookmarkEnd w:id="0"/>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24A" w:rsidRDefault="0029224A">
      <w:pPr>
        <w:spacing w:after="0" w:line="240" w:lineRule="auto"/>
      </w:pPr>
      <w:r>
        <w:separator/>
      </w:r>
    </w:p>
  </w:endnote>
  <w:endnote w:type="continuationSeparator" w:id="0">
    <w:p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573" w:rsidRDefault="009D3573" w:rsidP="0095793E">
    <w:pPr>
      <w:pStyle w:val="Geenafstand"/>
      <w:rPr>
        <w:b/>
        <w:sz w:val="13"/>
        <w:szCs w:val="13"/>
      </w:rPr>
    </w:pPr>
  </w:p>
  <w:p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w:t>
    </w:r>
    <w:r w:rsidR="009D3573">
      <w:rPr>
        <w:b/>
        <w:sz w:val="13"/>
        <w:szCs w:val="13"/>
      </w:rPr>
      <w:t>2</w:t>
    </w:r>
    <w:r w:rsidRPr="005E5294">
      <w:rPr>
        <w:b/>
        <w:sz w:val="13"/>
        <w:szCs w:val="13"/>
      </w:rPr>
      <w:t>-</w:t>
    </w:r>
    <w:r w:rsidR="009D3573">
      <w:rPr>
        <w:b/>
        <w:sz w:val="13"/>
        <w:szCs w:val="13"/>
      </w:rPr>
      <w:t>1_v1</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009D3573">
      <w:rPr>
        <w:sz w:val="13"/>
        <w:szCs w:val="13"/>
      </w:rPr>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9D3573">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9D3573">
      <w:rPr>
        <w:noProof/>
        <w:sz w:val="13"/>
        <w:szCs w:val="13"/>
      </w:rPr>
      <w:t>2</w:t>
    </w:r>
    <w:r w:rsidRPr="005E5294">
      <w:rPr>
        <w:noProof/>
        <w:sz w:val="13"/>
        <w:szCs w:val="13"/>
      </w:rPr>
      <w:fldChar w:fldCharType="end"/>
    </w:r>
  </w:p>
  <w:p w:rsidR="009D3573"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573" w:rsidRDefault="009D3573" w:rsidP="0095793E">
    <w:pPr>
      <w:pStyle w:val="Geenafstand"/>
      <w:rPr>
        <w:b/>
        <w:sz w:val="13"/>
        <w:szCs w:val="13"/>
      </w:rPr>
    </w:pPr>
    <w:bookmarkStart w:id="1" w:name="Rubricering_2"/>
  </w:p>
  <w:p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1"/>
    <w:r w:rsidR="006643B3">
      <w:rPr>
        <w:b/>
        <w:sz w:val="13"/>
        <w:szCs w:val="13"/>
      </w:rPr>
      <w:t>2</w:t>
    </w:r>
    <w:r w:rsidR="009D3573">
      <w:rPr>
        <w:b/>
        <w:sz w:val="13"/>
        <w:szCs w:val="13"/>
      </w:rPr>
      <w:t>2</w:t>
    </w:r>
    <w:r w:rsidR="0095793E" w:rsidRPr="005E5294">
      <w:rPr>
        <w:b/>
        <w:sz w:val="13"/>
        <w:szCs w:val="13"/>
      </w:rPr>
      <w:t>-</w:t>
    </w:r>
    <w:r w:rsidR="00370D0B">
      <w:rPr>
        <w:b/>
        <w:sz w:val="13"/>
        <w:szCs w:val="13"/>
      </w:rPr>
      <w:t>1</w:t>
    </w:r>
    <w:r w:rsidR="009D3573">
      <w:rPr>
        <w:b/>
        <w:sz w:val="13"/>
        <w:szCs w:val="13"/>
      </w:rPr>
      <w:t>_v1</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9D3573">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9D3573">
      <w:rPr>
        <w:noProof/>
        <w:sz w:val="13"/>
        <w:szCs w:val="13"/>
      </w:rPr>
      <w:t>2</w:t>
    </w:r>
    <w:r w:rsidR="0095793E" w:rsidRPr="005E5294">
      <w:rPr>
        <w:noProof/>
        <w:sz w:val="13"/>
        <w:szCs w:val="13"/>
      </w:rPr>
      <w:fldChar w:fldCharType="end"/>
    </w:r>
  </w:p>
  <w:p w:rsidR="003263DB"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24A" w:rsidRDefault="0029224A">
      <w:pPr>
        <w:spacing w:after="0" w:line="240" w:lineRule="auto"/>
      </w:pPr>
      <w:r>
        <w:separator/>
      </w:r>
    </w:p>
  </w:footnote>
  <w:footnote w:type="continuationSeparator" w:id="0">
    <w:p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830EEC"/>
    <w:rsid w:val="0095793E"/>
    <w:rsid w:val="009D3573"/>
    <w:rsid w:val="00A23B28"/>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B575F0"/>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FA257637-6C81-4422-A2CF-1ADA9E0AFF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2</cp:revision>
  <dcterms:created xsi:type="dcterms:W3CDTF">2022-02-22T12:39:00Z</dcterms:created>
  <dcterms:modified xsi:type="dcterms:W3CDTF">2022-02-22T12:39:00Z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